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9D56" w14:textId="77777777" w:rsidR="00F706CC" w:rsidRPr="00F706CC" w:rsidRDefault="00F706CC">
      <w:pPr>
        <w:rPr>
          <w:rFonts w:ascii="Montserrat" w:hAnsi="Montserrat"/>
          <w:b/>
          <w:bCs/>
        </w:rPr>
      </w:pPr>
      <w:r w:rsidRPr="00F706CC">
        <w:rPr>
          <w:rFonts w:ascii="Montserrat" w:hAnsi="Montserrat"/>
          <w:b/>
          <w:bCs/>
        </w:rPr>
        <w:t xml:space="preserve">Access Policy and commitment to accessibility </w:t>
      </w:r>
    </w:p>
    <w:p w14:paraId="2F7FDBD2" w14:textId="77777777" w:rsidR="00F706CC" w:rsidRPr="00F706CC" w:rsidRDefault="00F706CC">
      <w:pPr>
        <w:rPr>
          <w:rFonts w:ascii="Montserrat" w:hAnsi="Montserrat"/>
        </w:rPr>
      </w:pPr>
    </w:p>
    <w:p w14:paraId="7B56F33B" w14:textId="77777777" w:rsidR="00F706CC" w:rsidRDefault="00F706CC">
      <w:pPr>
        <w:rPr>
          <w:rFonts w:ascii="Montserrat" w:hAnsi="Montserrat"/>
        </w:rPr>
      </w:pPr>
      <w:r w:rsidRPr="00F706CC">
        <w:rPr>
          <w:rFonts w:ascii="Montserrat" w:hAnsi="Montserrat"/>
        </w:rPr>
        <w:t xml:space="preserve">The </w:t>
      </w:r>
      <w:r w:rsidRPr="00F706CC">
        <w:rPr>
          <w:rFonts w:ascii="Montserrat" w:hAnsi="Montserrat"/>
        </w:rPr>
        <w:t>Crawford Art Gallery</w:t>
      </w:r>
      <w:r w:rsidRPr="00F706CC">
        <w:rPr>
          <w:rFonts w:ascii="Montserrat" w:hAnsi="Montserrat"/>
        </w:rPr>
        <w:t xml:space="preserve"> is currently developing a Universal Design and Accessibility policy </w:t>
      </w:r>
      <w:r w:rsidRPr="00F706CC">
        <w:rPr>
          <w:rFonts w:ascii="Montserrat" w:hAnsi="Montserrat"/>
        </w:rPr>
        <w:t xml:space="preserve">in line with </w:t>
      </w:r>
      <w:r>
        <w:rPr>
          <w:rFonts w:ascii="Montserrat" w:hAnsi="Montserrat"/>
        </w:rPr>
        <w:t xml:space="preserve">our </w:t>
      </w:r>
      <w:r w:rsidRPr="00F706CC">
        <w:rPr>
          <w:rFonts w:ascii="Montserrat" w:hAnsi="Montserrat"/>
        </w:rPr>
        <w:t xml:space="preserve">Master Development Project </w:t>
      </w:r>
      <w:r w:rsidRPr="00F706CC">
        <w:rPr>
          <w:rFonts w:ascii="Montserrat" w:hAnsi="Montserrat"/>
        </w:rPr>
        <w:t xml:space="preserve">which will indicate our commitment to maximising access for all people regardless of age, </w:t>
      </w:r>
      <w:proofErr w:type="gramStart"/>
      <w:r w:rsidRPr="00F706CC">
        <w:rPr>
          <w:rFonts w:ascii="Montserrat" w:hAnsi="Montserrat"/>
        </w:rPr>
        <w:t>size</w:t>
      </w:r>
      <w:proofErr w:type="gramEnd"/>
      <w:r w:rsidRPr="00F706CC">
        <w:rPr>
          <w:rFonts w:ascii="Montserrat" w:hAnsi="Montserrat"/>
        </w:rPr>
        <w:t xml:space="preserve"> or ability. </w:t>
      </w:r>
    </w:p>
    <w:p w14:paraId="040677D9" w14:textId="77777777" w:rsidR="00F706CC" w:rsidRDefault="00F706CC">
      <w:pPr>
        <w:rPr>
          <w:rFonts w:ascii="Montserrat" w:hAnsi="Montserrat"/>
        </w:rPr>
      </w:pPr>
    </w:p>
    <w:p w14:paraId="31B0BA58" w14:textId="07306DB1" w:rsidR="00F706CC" w:rsidRPr="00F706CC" w:rsidRDefault="00F706CC">
      <w:pPr>
        <w:rPr>
          <w:rFonts w:ascii="Montserrat" w:hAnsi="Montserrat"/>
        </w:rPr>
      </w:pPr>
      <w:r w:rsidRPr="00F706CC">
        <w:rPr>
          <w:rFonts w:ascii="Montserrat" w:hAnsi="Montserrat"/>
        </w:rPr>
        <w:t xml:space="preserve">The </w:t>
      </w:r>
      <w:r w:rsidRPr="00F706CC">
        <w:rPr>
          <w:rFonts w:ascii="Montserrat" w:hAnsi="Montserrat"/>
        </w:rPr>
        <w:t xml:space="preserve">Crawford Art </w:t>
      </w:r>
      <w:r w:rsidRPr="00F706CC">
        <w:rPr>
          <w:rFonts w:ascii="Montserrat" w:hAnsi="Montserrat"/>
        </w:rPr>
        <w:t>Gallery</w:t>
      </w:r>
      <w:r w:rsidRPr="00F706CC">
        <w:rPr>
          <w:rFonts w:ascii="Montserrat" w:hAnsi="Montserrat"/>
        </w:rPr>
        <w:t xml:space="preserve"> </w:t>
      </w:r>
      <w:r w:rsidRPr="00F706CC">
        <w:rPr>
          <w:rFonts w:ascii="Montserrat" w:hAnsi="Montserrat"/>
        </w:rPr>
        <w:t xml:space="preserve">is also committed to continuously improving the accessibility of the gallery spaces and the services provided within. We are </w:t>
      </w:r>
      <w:r w:rsidRPr="00F706CC">
        <w:rPr>
          <w:rFonts w:ascii="Montserrat" w:hAnsi="Montserrat"/>
        </w:rPr>
        <w:t>continually</w:t>
      </w:r>
      <w:r w:rsidRPr="00F706CC">
        <w:rPr>
          <w:rFonts w:ascii="Montserrat" w:hAnsi="Montserrat"/>
        </w:rPr>
        <w:t xml:space="preserve"> looking for ways to improve the services we provide our visitors, so please contact us if you have any comments or suggestions that you think can improve your visit to the </w:t>
      </w:r>
      <w:r w:rsidRPr="00F706CC">
        <w:rPr>
          <w:rFonts w:ascii="Montserrat" w:hAnsi="Montserrat"/>
        </w:rPr>
        <w:t>Crawford Art Gallery</w:t>
      </w:r>
      <w:r w:rsidRPr="00F706CC">
        <w:rPr>
          <w:rFonts w:ascii="Montserrat" w:hAnsi="Montserrat"/>
        </w:rPr>
        <w:t xml:space="preserve">. </w:t>
      </w:r>
    </w:p>
    <w:p w14:paraId="12563988" w14:textId="77777777" w:rsidR="00F706CC" w:rsidRPr="00F706CC" w:rsidRDefault="00F706CC">
      <w:pPr>
        <w:rPr>
          <w:rFonts w:ascii="Montserrat" w:hAnsi="Montserrat"/>
        </w:rPr>
      </w:pPr>
    </w:p>
    <w:p w14:paraId="54863D33" w14:textId="77777777" w:rsidR="00F706CC" w:rsidRPr="00F60588" w:rsidRDefault="00F706CC">
      <w:pPr>
        <w:rPr>
          <w:rFonts w:ascii="Montserrat" w:hAnsi="Montserrat"/>
          <w:b/>
          <w:bCs/>
        </w:rPr>
      </w:pPr>
      <w:r w:rsidRPr="00F60588">
        <w:rPr>
          <w:rFonts w:ascii="Montserrat" w:hAnsi="Montserrat"/>
          <w:b/>
          <w:bCs/>
        </w:rPr>
        <w:t xml:space="preserve">Contact Information Address: </w:t>
      </w:r>
    </w:p>
    <w:p w14:paraId="76598235" w14:textId="0DA8D429" w:rsidR="00F706CC" w:rsidRPr="00F706CC" w:rsidRDefault="00F706CC">
      <w:pPr>
        <w:rPr>
          <w:rFonts w:ascii="Montserrat" w:hAnsi="Montserrat"/>
        </w:rPr>
      </w:pPr>
      <w:r w:rsidRPr="00F706CC">
        <w:rPr>
          <w:rFonts w:ascii="Montserrat" w:hAnsi="Montserrat"/>
        </w:rPr>
        <w:t>Crawford Art Gallery</w:t>
      </w:r>
    </w:p>
    <w:p w14:paraId="487A6A26" w14:textId="039D4758" w:rsidR="00F706CC" w:rsidRPr="00F706CC" w:rsidRDefault="00F706CC">
      <w:pPr>
        <w:rPr>
          <w:rFonts w:ascii="Montserrat" w:hAnsi="Montserrat"/>
        </w:rPr>
      </w:pPr>
      <w:r w:rsidRPr="00F706CC">
        <w:rPr>
          <w:rFonts w:ascii="Montserrat" w:hAnsi="Montserrat"/>
        </w:rPr>
        <w:t>Emmet Place</w:t>
      </w:r>
    </w:p>
    <w:p w14:paraId="36BAAD20" w14:textId="765AC424" w:rsidR="00F706CC" w:rsidRPr="00F706CC" w:rsidRDefault="00F706CC">
      <w:pPr>
        <w:rPr>
          <w:rFonts w:ascii="Montserrat" w:hAnsi="Montserrat"/>
        </w:rPr>
      </w:pPr>
      <w:r w:rsidRPr="00F706CC">
        <w:rPr>
          <w:rFonts w:ascii="Montserrat" w:hAnsi="Montserrat"/>
        </w:rPr>
        <w:t>Cork</w:t>
      </w:r>
    </w:p>
    <w:p w14:paraId="5879E85E" w14:textId="14A569E1" w:rsidR="00F706CC" w:rsidRPr="00F706CC" w:rsidRDefault="00F706CC">
      <w:pPr>
        <w:rPr>
          <w:rFonts w:ascii="Montserrat" w:hAnsi="Montserrat"/>
        </w:rPr>
      </w:pPr>
      <w:r w:rsidRPr="00F706CC">
        <w:rPr>
          <w:rFonts w:ascii="Montserrat" w:hAnsi="Montserrat"/>
        </w:rPr>
        <w:t>T12 TNE6</w:t>
      </w:r>
    </w:p>
    <w:p w14:paraId="0B70A876" w14:textId="77777777" w:rsidR="00F706CC" w:rsidRPr="00F60588" w:rsidRDefault="00F706CC">
      <w:pPr>
        <w:rPr>
          <w:rFonts w:ascii="Montserrat" w:hAnsi="Montserrat"/>
          <w:b/>
          <w:bCs/>
        </w:rPr>
      </w:pPr>
    </w:p>
    <w:p w14:paraId="53336362" w14:textId="52A11F28" w:rsidR="00F706CC" w:rsidRPr="00F706CC" w:rsidRDefault="00F706CC">
      <w:pPr>
        <w:rPr>
          <w:rFonts w:ascii="Montserrat" w:hAnsi="Montserrat"/>
        </w:rPr>
      </w:pPr>
      <w:r w:rsidRPr="00F60588">
        <w:rPr>
          <w:rFonts w:ascii="Montserrat" w:hAnsi="Montserrat"/>
          <w:b/>
          <w:bCs/>
        </w:rPr>
        <w:t>Access Officer:</w:t>
      </w:r>
      <w:r w:rsidRPr="00F706CC">
        <w:rPr>
          <w:rFonts w:ascii="Montserrat" w:hAnsi="Montserrat"/>
        </w:rPr>
        <w:t xml:space="preserve"> </w:t>
      </w:r>
      <w:r w:rsidRPr="00F706CC">
        <w:rPr>
          <w:rFonts w:ascii="Montserrat" w:hAnsi="Montserrat"/>
        </w:rPr>
        <w:t>Sinead Daly</w:t>
      </w:r>
    </w:p>
    <w:p w14:paraId="76B5A8F1" w14:textId="62D1728B" w:rsidR="00F706CC" w:rsidRPr="00F706CC" w:rsidRDefault="00F706CC">
      <w:pPr>
        <w:rPr>
          <w:rFonts w:ascii="Montserrat" w:hAnsi="Montserrat"/>
        </w:rPr>
      </w:pPr>
      <w:r w:rsidRPr="00F60588">
        <w:rPr>
          <w:rFonts w:ascii="Montserrat" w:hAnsi="Montserrat"/>
          <w:b/>
          <w:bCs/>
        </w:rPr>
        <w:t>Phone:</w:t>
      </w:r>
      <w:r w:rsidRPr="00F706CC">
        <w:rPr>
          <w:rFonts w:ascii="Montserrat" w:hAnsi="Montserrat"/>
        </w:rPr>
        <w:t xml:space="preserve"> +353 </w:t>
      </w:r>
      <w:r w:rsidRPr="00F706CC">
        <w:rPr>
          <w:rFonts w:ascii="Montserrat" w:hAnsi="Montserrat"/>
        </w:rPr>
        <w:t>21 4805042</w:t>
      </w:r>
      <w:r w:rsidRPr="00F706CC">
        <w:rPr>
          <w:rFonts w:ascii="Montserrat" w:hAnsi="Montserrat"/>
        </w:rPr>
        <w:t xml:space="preserve"> </w:t>
      </w:r>
    </w:p>
    <w:p w14:paraId="6C7D16F3" w14:textId="77777777" w:rsidR="00F706CC" w:rsidRPr="00F706CC" w:rsidRDefault="00F706CC">
      <w:pPr>
        <w:rPr>
          <w:rFonts w:ascii="Montserrat" w:hAnsi="Montserrat"/>
        </w:rPr>
      </w:pPr>
    </w:p>
    <w:p w14:paraId="31075DE3" w14:textId="2F2286F2" w:rsidR="00BF691C" w:rsidRPr="00F706CC" w:rsidRDefault="00F706CC">
      <w:pPr>
        <w:rPr>
          <w:rFonts w:ascii="Montserrat" w:hAnsi="Montserrat"/>
        </w:rPr>
      </w:pPr>
      <w:r w:rsidRPr="00F60588">
        <w:rPr>
          <w:rFonts w:ascii="Montserrat" w:hAnsi="Montserrat"/>
          <w:b/>
          <w:bCs/>
        </w:rPr>
        <w:t>Email:</w:t>
      </w:r>
      <w:r w:rsidRPr="00F706CC">
        <w:rPr>
          <w:rFonts w:ascii="Montserrat" w:hAnsi="Montserrat"/>
        </w:rPr>
        <w:t xml:space="preserve"> </w:t>
      </w:r>
      <w:r w:rsidRPr="00F706CC">
        <w:rPr>
          <w:rFonts w:ascii="Montserrat" w:hAnsi="Montserrat"/>
        </w:rPr>
        <w:t>hr@crawfordartgallery.ie</w:t>
      </w:r>
    </w:p>
    <w:sectPr w:rsidR="00BF691C" w:rsidRPr="00F706CC" w:rsidSect="00FD542B">
      <w:pgSz w:w="1682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CC"/>
    <w:rsid w:val="00267491"/>
    <w:rsid w:val="00964B13"/>
    <w:rsid w:val="00BF691C"/>
    <w:rsid w:val="00C7551E"/>
    <w:rsid w:val="00F60588"/>
    <w:rsid w:val="00F706CC"/>
    <w:rsid w:val="00FD5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2B7F0A"/>
  <w15:chartTrackingRefBased/>
  <w15:docId w15:val="{0BA557BE-9A93-1A4C-84EC-0B2B5B31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Daly</dc:creator>
  <cp:keywords/>
  <dc:description/>
  <cp:lastModifiedBy>Sinead Daly</cp:lastModifiedBy>
  <cp:revision>1</cp:revision>
  <dcterms:created xsi:type="dcterms:W3CDTF">2023-10-19T13:47:00Z</dcterms:created>
  <dcterms:modified xsi:type="dcterms:W3CDTF">2023-10-19T14:10:00Z</dcterms:modified>
</cp:coreProperties>
</file>